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977A" w14:textId="77777777" w:rsidR="00255FBC" w:rsidRPr="00255FBC" w:rsidRDefault="00255FBC" w:rsidP="00255FBC">
      <w:pPr>
        <w:shd w:val="clear" w:color="auto" w:fill="FAF7F2"/>
        <w:spacing w:line="240" w:lineRule="auto"/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</w:pPr>
      <w:r w:rsidRPr="00255FBC"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  <w:t>Die angegebenen Preise verstehen sich als Wochenpreise. Je nach Buchungszeitraum kann der Reisepreis variieren.</w:t>
      </w:r>
    </w:p>
    <w:tbl>
      <w:tblPr>
        <w:tblW w:w="5000" w:type="pct"/>
        <w:tblBorders>
          <w:top w:val="single" w:sz="2" w:space="0" w:color="EFE8DB"/>
          <w:left w:val="single" w:sz="18" w:space="0" w:color="EFE8DB"/>
          <w:bottom w:val="single" w:sz="2" w:space="0" w:color="EFE8DB"/>
          <w:right w:val="single" w:sz="18" w:space="0" w:color="EFE8D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2161"/>
        <w:gridCol w:w="2161"/>
      </w:tblGrid>
      <w:tr w:rsidR="00255FBC" w:rsidRPr="00255FBC" w14:paraId="39864661" w14:textId="77777777" w:rsidTr="00255FBC">
        <w:tc>
          <w:tcPr>
            <w:tcW w:w="0" w:type="auto"/>
            <w:shd w:val="clear" w:color="auto" w:fill="EFE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9F1B2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Saisonzeiten</w:t>
            </w:r>
          </w:p>
        </w:tc>
        <w:tc>
          <w:tcPr>
            <w:tcW w:w="0" w:type="auto"/>
            <w:shd w:val="clear" w:color="auto" w:fill="EFE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3A135B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bis 2 Pers.</w:t>
            </w:r>
          </w:p>
        </w:tc>
        <w:tc>
          <w:tcPr>
            <w:tcW w:w="0" w:type="auto"/>
            <w:shd w:val="clear" w:color="auto" w:fill="EFE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54DCB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bis 5 Pers.</w:t>
            </w:r>
          </w:p>
        </w:tc>
      </w:tr>
      <w:tr w:rsidR="00255FBC" w:rsidRPr="00255FBC" w14:paraId="2146E74B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6C4C9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Almherbst</w:t>
            </w:r>
          </w:p>
          <w:p w14:paraId="08F85327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14.09.2024 bis 02.11.2024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AA3A9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54F7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72A37ED6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23F858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Winterschlaf</w:t>
            </w:r>
          </w:p>
          <w:p w14:paraId="56FB287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02.11.2024 bis 30.11.2024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CA85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€ 890,--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3BBA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</w:tr>
      <w:tr w:rsidR="00255FBC" w:rsidRPr="00255FBC" w14:paraId="6829B9D5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45D148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Adventwochen</w:t>
            </w:r>
          </w:p>
          <w:p w14:paraId="627A5C3E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30.11.2024 bis 21.12.2024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31B35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A7511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11A62B21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B041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Weihnachten</w:t>
            </w:r>
          </w:p>
          <w:p w14:paraId="3E6976F2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21.12.2024 bis 28.12.2024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4F468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213976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1.990,--</w:t>
            </w:r>
            <w:proofErr w:type="gramEnd"/>
          </w:p>
        </w:tc>
      </w:tr>
      <w:tr w:rsidR="00255FBC" w:rsidRPr="00255FBC" w14:paraId="0620F89F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D13A8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Silvester</w:t>
            </w:r>
          </w:p>
          <w:p w14:paraId="2BBE0C1B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28.12.2024 bis 05.01.2025</w:t>
            </w:r>
          </w:p>
          <w:p w14:paraId="34E325D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t>(8 Übernachtungen)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FDEF6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1.990,--</w:t>
            </w:r>
            <w:proofErr w:type="gramEnd"/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930C7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3.090,--</w:t>
            </w:r>
            <w:proofErr w:type="gramEnd"/>
          </w:p>
        </w:tc>
      </w:tr>
      <w:tr w:rsidR="00255FBC" w:rsidRPr="00255FBC" w14:paraId="0E7016E8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EE9353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Wedelwochen</w:t>
            </w:r>
            <w:proofErr w:type="spellEnd"/>
          </w:p>
          <w:p w14:paraId="1096AD66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05.01.2025 bis 25.01.2025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6D826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1.090,--</w:t>
            </w:r>
            <w:proofErr w:type="gram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1F2F8D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1.590,--</w:t>
            </w:r>
            <w:proofErr w:type="gramEnd"/>
          </w:p>
        </w:tc>
      </w:tr>
      <w:tr w:rsidR="00255FBC" w:rsidRPr="00255FBC" w14:paraId="0A10684D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2B7E4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Pistenzauber</w:t>
            </w:r>
          </w:p>
          <w:p w14:paraId="08991669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25.01.2025 bis 08.02.2025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D63B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E7CF81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1.590,--</w:t>
            </w:r>
            <w:proofErr w:type="gramEnd"/>
          </w:p>
        </w:tc>
      </w:tr>
      <w:tr w:rsidR="00255FBC" w:rsidRPr="00255FBC" w14:paraId="35C5987D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7DFCA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Fasching</w:t>
            </w:r>
          </w:p>
          <w:p w14:paraId="26538D95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08.02.2025 bis 08.03.2025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B55F5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D872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1.690,--</w:t>
            </w:r>
            <w:proofErr w:type="gramEnd"/>
          </w:p>
        </w:tc>
      </w:tr>
      <w:tr w:rsidR="00255FBC" w:rsidRPr="00255FBC" w14:paraId="694C7F00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77C049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Wedelwochen</w:t>
            </w:r>
            <w:proofErr w:type="spellEnd"/>
          </w:p>
          <w:p w14:paraId="2518984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08.03.2025 bis 12.04.2025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97651D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1.090,--</w:t>
            </w:r>
            <w:proofErr w:type="gramEnd"/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0EEAA5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1.590,--</w:t>
            </w:r>
            <w:proofErr w:type="gramEnd"/>
          </w:p>
        </w:tc>
      </w:tr>
      <w:tr w:rsidR="00255FBC" w:rsidRPr="00255FBC" w14:paraId="33C20B9B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B112A5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Osterwochen</w:t>
            </w:r>
          </w:p>
          <w:p w14:paraId="42251025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12.04.2025 bis 26.04.2025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92ADE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1E4ECD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18FFE001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43F9D3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Frühlingserwachen</w:t>
            </w:r>
          </w:p>
          <w:p w14:paraId="68D3D63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26.04.2025 bis 10.05.2025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CD4AB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€ 890,--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766C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</w:tr>
      <w:tr w:rsidR="00255FBC" w:rsidRPr="00255FBC" w14:paraId="65A85101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140C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Almfrühling</w:t>
            </w:r>
          </w:p>
          <w:p w14:paraId="016012C1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10.05.2025 bis 31.05.2025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C2983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9177A9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0FC37F8F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87F9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Pfingsten</w:t>
            </w:r>
          </w:p>
          <w:p w14:paraId="638275E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31.05.2025 bis 14.06.2025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F105EB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7CBF4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1.690,--</w:t>
            </w:r>
            <w:proofErr w:type="gramEnd"/>
          </w:p>
        </w:tc>
      </w:tr>
      <w:tr w:rsidR="00255FBC" w:rsidRPr="00255FBC" w14:paraId="391C177D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14639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Almfrühling</w:t>
            </w:r>
          </w:p>
          <w:p w14:paraId="7DEFD82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14.06.2025 bis 28.06.2025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4ACD4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73EAB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08E2A45F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BDE96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Almsommer</w:t>
            </w:r>
          </w:p>
          <w:p w14:paraId="61B104B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28.06.2025 bis 13.09.2025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DCB12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46A66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1.690,--</w:t>
            </w:r>
            <w:proofErr w:type="gramEnd"/>
          </w:p>
        </w:tc>
      </w:tr>
      <w:tr w:rsidR="00255FBC" w:rsidRPr="00255FBC" w14:paraId="22ADC872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897C4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Almherbst</w:t>
            </w:r>
          </w:p>
          <w:p w14:paraId="1F733071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13.09.2025 bis 08.11.2025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162ACE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4ECD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3114A075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EF91EE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lastRenderedPageBreak/>
              <w:t>Winterschlaf</w:t>
            </w:r>
          </w:p>
          <w:p w14:paraId="24BE5378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08.11.2025 bis 29.11.2025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94EDB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€ 890,--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19958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</w:tr>
      <w:tr w:rsidR="00255FBC" w:rsidRPr="00255FBC" w14:paraId="18D5287A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5C7A06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Adventwochen</w:t>
            </w:r>
          </w:p>
          <w:p w14:paraId="19C22A0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29.11.2025 bis 20.12.2025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1F22E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4A0A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7E383DCB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7E8E1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Weihnachten</w:t>
            </w:r>
          </w:p>
          <w:p w14:paraId="461CC91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20.12.2025 bis 27.12.2025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A4F11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981A5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1.990,--</w:t>
            </w:r>
            <w:proofErr w:type="gramEnd"/>
          </w:p>
        </w:tc>
      </w:tr>
      <w:tr w:rsidR="00255FBC" w:rsidRPr="00255FBC" w14:paraId="60D68C9E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7970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Silvester</w:t>
            </w:r>
          </w:p>
          <w:p w14:paraId="0E5A7C68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27.12.2025 bis 03.01.2026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35B7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1.990,--</w:t>
            </w:r>
            <w:proofErr w:type="gram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92BE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3.090,--</w:t>
            </w:r>
            <w:proofErr w:type="gramEnd"/>
          </w:p>
        </w:tc>
      </w:tr>
      <w:tr w:rsidR="00255FBC" w:rsidRPr="00255FBC" w14:paraId="527A9A70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D76B9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Wedelwochen</w:t>
            </w:r>
            <w:proofErr w:type="spellEnd"/>
          </w:p>
          <w:p w14:paraId="46E19286" w14:textId="77777777" w:rsid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03.01.2026 bis 17.01.2026</w:t>
            </w:r>
          </w:p>
          <w:p w14:paraId="48204B35" w14:textId="6E39FAC5" w:rsidR="00E51624" w:rsidRPr="00255FBC" w:rsidRDefault="00E51624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(8 Übernachtungen)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20C58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1.090,--</w:t>
            </w:r>
            <w:proofErr w:type="gramEnd"/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04882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1.590,--</w:t>
            </w:r>
            <w:proofErr w:type="gramEnd"/>
          </w:p>
        </w:tc>
      </w:tr>
      <w:tr w:rsidR="00255FBC" w:rsidRPr="00255FBC" w14:paraId="625F8470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83943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Pistenzauber</w:t>
            </w:r>
          </w:p>
          <w:p w14:paraId="06DA513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17.01.2026 bis 31.01.2026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B2E50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C596D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1.590,--</w:t>
            </w:r>
            <w:proofErr w:type="gramEnd"/>
          </w:p>
        </w:tc>
      </w:tr>
      <w:tr w:rsidR="00255FBC" w:rsidRPr="00255FBC" w14:paraId="40F6CBBB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6899DD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Fasching</w:t>
            </w:r>
          </w:p>
          <w:p w14:paraId="18E374ED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31.01.2026 bis 28.02.2026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96011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76051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1.690,--</w:t>
            </w:r>
            <w:proofErr w:type="gramEnd"/>
          </w:p>
        </w:tc>
      </w:tr>
      <w:tr w:rsidR="00255FBC" w:rsidRPr="00255FBC" w14:paraId="472394DA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2A9A3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Wedelwochen</w:t>
            </w:r>
            <w:proofErr w:type="spellEnd"/>
          </w:p>
          <w:p w14:paraId="3662B0D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28.02.2026 bis 28.03.2026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275E7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1.090,--</w:t>
            </w:r>
            <w:proofErr w:type="gram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072D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1.590,--</w:t>
            </w:r>
            <w:proofErr w:type="gramEnd"/>
          </w:p>
        </w:tc>
      </w:tr>
      <w:tr w:rsidR="00255FBC" w:rsidRPr="00255FBC" w14:paraId="703E8292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1256B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Osterwochen</w:t>
            </w:r>
          </w:p>
          <w:p w14:paraId="4996B846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28.03.2026 bis 11.04.2026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83BE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005E2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71F7D158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240238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Frühlingserwachen</w:t>
            </w:r>
          </w:p>
          <w:p w14:paraId="6575D677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11.04.2026 bis 09.05.2026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B16EF1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€ 890,--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9F9F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</w:tr>
      <w:tr w:rsidR="00255FBC" w:rsidRPr="00255FBC" w14:paraId="3BAD7459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721E4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Almfrühling</w:t>
            </w:r>
          </w:p>
          <w:p w14:paraId="374C0AA9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09.05.2026 bis 23.05.2026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41BF45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3BE04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53A5139D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554C75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Pfingsten</w:t>
            </w:r>
          </w:p>
          <w:p w14:paraId="4B62DAF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23.05.2026 bis 06.06.2026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784A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29FB93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1.690,--</w:t>
            </w:r>
            <w:proofErr w:type="gramEnd"/>
          </w:p>
        </w:tc>
      </w:tr>
      <w:tr w:rsidR="00255FBC" w:rsidRPr="00255FBC" w14:paraId="63C41CF9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EE465F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Almfrühling</w:t>
            </w:r>
          </w:p>
          <w:p w14:paraId="160EB0A3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06.06.2026 bis 27.06.2026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B1616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AB1EA9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515B84A1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9865B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Almsommer</w:t>
            </w:r>
          </w:p>
          <w:p w14:paraId="728398A3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27.06.2026 bis 12.09.2026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3A006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ED4ED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1.690,--</w:t>
            </w:r>
            <w:proofErr w:type="gramEnd"/>
          </w:p>
        </w:tc>
      </w:tr>
      <w:tr w:rsidR="00255FBC" w:rsidRPr="00255FBC" w14:paraId="4A36909D" w14:textId="77777777" w:rsidTr="00255FBC"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BEA22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Almherbst</w:t>
            </w:r>
          </w:p>
          <w:p w14:paraId="6151E56E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12.09.2026 bis 07.11.2026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B86F4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€ 990,--</w:t>
            </w:r>
          </w:p>
        </w:tc>
        <w:tc>
          <w:tcPr>
            <w:tcW w:w="0" w:type="auto"/>
            <w:shd w:val="clear" w:color="auto" w:fill="F4EFE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4F7E4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1.490,--</w:t>
            </w:r>
            <w:proofErr w:type="gramEnd"/>
          </w:p>
        </w:tc>
      </w:tr>
      <w:tr w:rsidR="00255FBC" w:rsidRPr="00255FBC" w14:paraId="5D2AD924" w14:textId="77777777" w:rsidTr="00255FBC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6A603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Winterschlaf</w:t>
            </w:r>
          </w:p>
          <w:p w14:paraId="592B85CC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07.11.2026 bis 28.11.2026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B8D29A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€ 890,--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744293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proofErr w:type="gramStart"/>
            <w:r w:rsidRPr="00255FBC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1.290,--</w:t>
            </w:r>
            <w:proofErr w:type="gramEnd"/>
          </w:p>
        </w:tc>
      </w:tr>
      <w:tr w:rsidR="00255FBC" w:rsidRPr="00255FBC" w14:paraId="0BAFAFFD" w14:textId="77777777" w:rsidTr="00255FBC">
        <w:tc>
          <w:tcPr>
            <w:tcW w:w="0" w:type="auto"/>
            <w:shd w:val="clear" w:color="auto" w:fill="EFE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92ED1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Saisonzeiten</w:t>
            </w:r>
          </w:p>
        </w:tc>
        <w:tc>
          <w:tcPr>
            <w:tcW w:w="0" w:type="auto"/>
            <w:shd w:val="clear" w:color="auto" w:fill="EFE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E5E19D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bis 2 Pers.</w:t>
            </w:r>
          </w:p>
        </w:tc>
        <w:tc>
          <w:tcPr>
            <w:tcW w:w="0" w:type="auto"/>
            <w:shd w:val="clear" w:color="auto" w:fill="EFE8D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0D2E22" w14:textId="77777777" w:rsidR="00255FBC" w:rsidRPr="00255FBC" w:rsidRDefault="00255FBC" w:rsidP="00255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255F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bis 5 Pers.</w:t>
            </w:r>
          </w:p>
        </w:tc>
      </w:tr>
    </w:tbl>
    <w:p w14:paraId="0A626111" w14:textId="77777777" w:rsidR="00255FBC" w:rsidRDefault="00255FBC" w:rsidP="00255FBC">
      <w:pPr>
        <w:shd w:val="clear" w:color="auto" w:fill="FAF7F2"/>
        <w:spacing w:line="240" w:lineRule="auto"/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</w:pPr>
    </w:p>
    <w:p w14:paraId="6DFF2405" w14:textId="446C50BE" w:rsidR="00255FBC" w:rsidRPr="00255FBC" w:rsidRDefault="00255FBC" w:rsidP="00255FBC">
      <w:pPr>
        <w:shd w:val="clear" w:color="auto" w:fill="FAF7F2"/>
        <w:spacing w:line="240" w:lineRule="auto"/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</w:pPr>
      <w:r w:rsidRPr="00255FBC"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  <w:lastRenderedPageBreak/>
        <w:t>Die angegebenen Preise verstehen sich als Wochenpreise. Je nach Buchungszeitraum kann der Reisepreis variieren.</w:t>
      </w:r>
    </w:p>
    <w:p w14:paraId="7015CCF9" w14:textId="77777777" w:rsidR="00255FBC" w:rsidRPr="00255FBC" w:rsidRDefault="00255FBC" w:rsidP="00255FBC">
      <w:pPr>
        <w:shd w:val="clear" w:color="auto" w:fill="FAF7F2"/>
        <w:spacing w:after="0" w:line="240" w:lineRule="auto"/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</w:pPr>
      <w:r w:rsidRPr="00255FBC">
        <w:rPr>
          <w:rFonts w:ascii="Open Sans" w:eastAsia="Times New Roman" w:hAnsi="Open Sans" w:cs="Open Sans"/>
          <w:b/>
          <w:bCs/>
          <w:color w:val="55341E"/>
          <w:sz w:val="23"/>
          <w:szCs w:val="23"/>
          <w:lang w:eastAsia="de-DE"/>
        </w:rPr>
        <w:t>Nebenkosten</w:t>
      </w:r>
    </w:p>
    <w:p w14:paraId="0F6561B9" w14:textId="77777777" w:rsidR="00255FBC" w:rsidRPr="00255FBC" w:rsidRDefault="00255FBC" w:rsidP="00255FBC">
      <w:pPr>
        <w:numPr>
          <w:ilvl w:val="0"/>
          <w:numId w:val="6"/>
        </w:numPr>
        <w:shd w:val="clear" w:color="auto" w:fill="FAF7F2"/>
        <w:spacing w:after="0" w:line="240" w:lineRule="auto"/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</w:pPr>
      <w:r w:rsidRPr="00255FBC"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  <w:t>Ortstaxe € 3,50 pro Person/Tag ab 14 Jahren</w:t>
      </w:r>
    </w:p>
    <w:p w14:paraId="3F62B406" w14:textId="77777777" w:rsidR="00255FBC" w:rsidRPr="00255FBC" w:rsidRDefault="00255FBC" w:rsidP="00255FBC">
      <w:pPr>
        <w:numPr>
          <w:ilvl w:val="0"/>
          <w:numId w:val="6"/>
        </w:numPr>
        <w:shd w:val="clear" w:color="auto" w:fill="FAF7F2"/>
        <w:spacing w:after="0" w:line="240" w:lineRule="auto"/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</w:pPr>
      <w:r w:rsidRPr="00255FBC"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  <w:t>Endreinigung € 70,00 pro Aufenthalt</w:t>
      </w:r>
    </w:p>
    <w:p w14:paraId="48A11E66" w14:textId="77777777" w:rsidR="00255FBC" w:rsidRPr="00255FBC" w:rsidRDefault="00255FBC" w:rsidP="00255FBC">
      <w:pPr>
        <w:numPr>
          <w:ilvl w:val="0"/>
          <w:numId w:val="6"/>
        </w:numPr>
        <w:shd w:val="clear" w:color="auto" w:fill="FAF7F2"/>
        <w:spacing w:after="0" w:line="240" w:lineRule="auto"/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</w:pPr>
      <w:r w:rsidRPr="00255FBC"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  <w:t>Kaution € 100,00 pro Aufenthalt</w:t>
      </w:r>
    </w:p>
    <w:p w14:paraId="68180F30" w14:textId="77777777" w:rsidR="00255FBC" w:rsidRPr="00255FBC" w:rsidRDefault="00255FBC" w:rsidP="00255FBC">
      <w:pPr>
        <w:numPr>
          <w:ilvl w:val="0"/>
          <w:numId w:val="6"/>
        </w:numPr>
        <w:shd w:val="clear" w:color="auto" w:fill="FAF7F2"/>
        <w:spacing w:after="0" w:line="240" w:lineRule="auto"/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</w:pPr>
      <w:r w:rsidRPr="00255FBC"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  <w:t>Bettwäsche, Hand- Bade- und Geschirrtücher stehen Ihnen kostenlos zur Verfügung</w:t>
      </w:r>
    </w:p>
    <w:p w14:paraId="7E0B7FFF" w14:textId="77777777" w:rsidR="00255FBC" w:rsidRPr="00255FBC" w:rsidRDefault="00255FBC" w:rsidP="00255FBC">
      <w:pPr>
        <w:numPr>
          <w:ilvl w:val="0"/>
          <w:numId w:val="6"/>
        </w:numPr>
        <w:shd w:val="clear" w:color="auto" w:fill="FAF7F2"/>
        <w:spacing w:after="0" w:line="240" w:lineRule="auto"/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</w:pPr>
      <w:r w:rsidRPr="00255FBC"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  <w:t>Haustiergebühr € 50,00 pro Aufenthalt (1 Hund erlaubt) - Haustiere dürfen NICHT unbeaufsichtigt in der Hütte gelassen werden!</w:t>
      </w:r>
    </w:p>
    <w:p w14:paraId="1A3A587E" w14:textId="77777777" w:rsidR="00255FBC" w:rsidRPr="00255FBC" w:rsidRDefault="00255FBC" w:rsidP="00255FBC">
      <w:pPr>
        <w:numPr>
          <w:ilvl w:val="0"/>
          <w:numId w:val="6"/>
        </w:numPr>
        <w:shd w:val="clear" w:color="auto" w:fill="FAF7F2"/>
        <w:spacing w:after="0" w:line="240" w:lineRule="auto"/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</w:pPr>
      <w:r w:rsidRPr="00255FBC"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  <w:t xml:space="preserve">2 Ladestationen für E-Autos vorhanden (gegen Gebühr/Abrechnung pro </w:t>
      </w:r>
      <w:proofErr w:type="spellStart"/>
      <w:r w:rsidRPr="00255FBC"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  <w:t>kwH</w:t>
      </w:r>
      <w:proofErr w:type="spellEnd"/>
      <w:r w:rsidRPr="00255FBC">
        <w:rPr>
          <w:rFonts w:ascii="Open Sans" w:eastAsia="Times New Roman" w:hAnsi="Open Sans" w:cs="Open Sans"/>
          <w:color w:val="55341E"/>
          <w:sz w:val="23"/>
          <w:szCs w:val="23"/>
          <w:lang w:eastAsia="de-DE"/>
        </w:rPr>
        <w:t>)</w:t>
      </w:r>
    </w:p>
    <w:p w14:paraId="4791DE11" w14:textId="77777777" w:rsidR="00690A40" w:rsidRPr="00255FBC" w:rsidRDefault="00690A40" w:rsidP="00255FBC"/>
    <w:sectPr w:rsidR="00690A40" w:rsidRPr="00255F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5864"/>
    <w:multiLevelType w:val="multilevel"/>
    <w:tmpl w:val="A04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01F8B"/>
    <w:multiLevelType w:val="multilevel"/>
    <w:tmpl w:val="B59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D771C"/>
    <w:multiLevelType w:val="multilevel"/>
    <w:tmpl w:val="5C7A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2218B"/>
    <w:multiLevelType w:val="multilevel"/>
    <w:tmpl w:val="1702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E47EA"/>
    <w:multiLevelType w:val="multilevel"/>
    <w:tmpl w:val="58F0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F5860"/>
    <w:multiLevelType w:val="multilevel"/>
    <w:tmpl w:val="3028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480489">
    <w:abstractNumId w:val="1"/>
  </w:num>
  <w:num w:numId="2" w16cid:durableId="1570339588">
    <w:abstractNumId w:val="0"/>
  </w:num>
  <w:num w:numId="3" w16cid:durableId="1019771135">
    <w:abstractNumId w:val="4"/>
  </w:num>
  <w:num w:numId="4" w16cid:durableId="813183435">
    <w:abstractNumId w:val="2"/>
  </w:num>
  <w:num w:numId="5" w16cid:durableId="1313673905">
    <w:abstractNumId w:val="5"/>
  </w:num>
  <w:num w:numId="6" w16cid:durableId="1366491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25"/>
    <w:rsid w:val="001A41E0"/>
    <w:rsid w:val="00255FBC"/>
    <w:rsid w:val="002B3B3C"/>
    <w:rsid w:val="00690A40"/>
    <w:rsid w:val="00AD3895"/>
    <w:rsid w:val="00B4108A"/>
    <w:rsid w:val="00D17025"/>
    <w:rsid w:val="00E160F6"/>
    <w:rsid w:val="00E51624"/>
    <w:rsid w:val="00E55342"/>
    <w:rsid w:val="00E97D08"/>
    <w:rsid w:val="00EC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94593"/>
  <w15:chartTrackingRefBased/>
  <w15:docId w15:val="{504CC363-D6DF-4B42-9869-C0C4E3CE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5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15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EFE8DB"/>
                <w:bottom w:val="none" w:sz="0" w:space="0" w:color="auto"/>
                <w:right w:val="none" w:sz="0" w:space="0" w:color="auto"/>
              </w:divBdr>
              <w:divsChild>
                <w:div w:id="9402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9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EFE8DB"/>
                <w:bottom w:val="none" w:sz="0" w:space="0" w:color="auto"/>
                <w:right w:val="none" w:sz="0" w:space="0" w:color="auto"/>
              </w:divBdr>
              <w:divsChild>
                <w:div w:id="17715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9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EFE8DB"/>
                <w:bottom w:val="none" w:sz="0" w:space="0" w:color="auto"/>
                <w:right w:val="none" w:sz="0" w:space="0" w:color="auto"/>
              </w:divBdr>
              <w:divsChild>
                <w:div w:id="7333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72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EFE8DB"/>
                <w:bottom w:val="none" w:sz="0" w:space="0" w:color="auto"/>
                <w:right w:val="none" w:sz="0" w:space="0" w:color="auto"/>
              </w:divBdr>
              <w:divsChild>
                <w:div w:id="14241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51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6" w:color="EFE8DB"/>
                <w:bottom w:val="none" w:sz="0" w:space="0" w:color="auto"/>
                <w:right w:val="none" w:sz="0" w:space="0" w:color="auto"/>
              </w:divBdr>
              <w:divsChild>
                <w:div w:id="145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Zerpelloni</dc:creator>
  <cp:keywords/>
  <dc:description/>
  <cp:lastModifiedBy>Walter Zerpelloni</cp:lastModifiedBy>
  <cp:revision>2</cp:revision>
  <dcterms:created xsi:type="dcterms:W3CDTF">2024-10-05T11:10:00Z</dcterms:created>
  <dcterms:modified xsi:type="dcterms:W3CDTF">2024-10-05T11:10:00Z</dcterms:modified>
</cp:coreProperties>
</file>